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650B2" w14:textId="5154B4C7" w:rsidR="002F5234" w:rsidRPr="002F5234" w:rsidRDefault="002F5234" w:rsidP="002F5234">
      <w:pPr>
        <w:pStyle w:val="Sinespaciado"/>
        <w:jc w:val="center"/>
        <w:rPr>
          <w:rFonts w:ascii="Arial" w:hAnsi="Arial" w:cs="Arial"/>
          <w:b/>
          <w:sz w:val="24"/>
          <w:szCs w:val="24"/>
        </w:rPr>
      </w:pPr>
      <w:bookmarkStart w:id="0" w:name="_GoBack"/>
      <w:r w:rsidRPr="002F5234">
        <w:rPr>
          <w:rFonts w:ascii="Arial" w:hAnsi="Arial" w:cs="Arial"/>
          <w:b/>
          <w:sz w:val="24"/>
          <w:szCs w:val="24"/>
        </w:rPr>
        <w:t>RESALTA GOBIERNO DE BJ SERVICIOS DE LA UNIDAD DE TRASLADO</w:t>
      </w:r>
    </w:p>
    <w:bookmarkEnd w:id="0"/>
    <w:p w14:paraId="65C29B4C" w14:textId="77777777" w:rsidR="002F5234" w:rsidRPr="002F5234" w:rsidRDefault="002F5234" w:rsidP="002F5234">
      <w:pPr>
        <w:pStyle w:val="Sinespaciado"/>
        <w:jc w:val="both"/>
        <w:rPr>
          <w:rFonts w:ascii="Arial" w:hAnsi="Arial" w:cs="Arial"/>
          <w:b/>
          <w:sz w:val="24"/>
          <w:szCs w:val="24"/>
        </w:rPr>
      </w:pPr>
    </w:p>
    <w:p w14:paraId="75CC9C41" w14:textId="77777777" w:rsidR="002F5234" w:rsidRPr="002F5234" w:rsidRDefault="002F5234" w:rsidP="002F5234">
      <w:pPr>
        <w:pStyle w:val="Sinespaciado"/>
        <w:jc w:val="both"/>
        <w:rPr>
          <w:rFonts w:ascii="Arial" w:hAnsi="Arial" w:cs="Arial"/>
          <w:sz w:val="24"/>
          <w:szCs w:val="24"/>
        </w:rPr>
      </w:pPr>
      <w:r w:rsidRPr="002F5234">
        <w:rPr>
          <w:rFonts w:ascii="Arial" w:hAnsi="Arial" w:cs="Arial"/>
          <w:b/>
          <w:sz w:val="24"/>
          <w:szCs w:val="24"/>
        </w:rPr>
        <w:t>Cancún, Q. R., a 16 de agosto de 2024.-</w:t>
      </w:r>
      <w:r w:rsidRPr="002F5234">
        <w:rPr>
          <w:rFonts w:ascii="Arial" w:hAnsi="Arial" w:cs="Arial"/>
          <w:sz w:val="24"/>
          <w:szCs w:val="24"/>
        </w:rPr>
        <w:t xml:space="preserve"> Con el objetivo de fortalecer la inclusión en el municipio de Benito Juárez, así como apoyar a los que menos tienen, el gobierno que encabeza la Presidenta Municipal, Ana Paty Peralta, realiza el programa del transporte gratuito con la Unidad de Traslado para personas con algún tipo de discapacidad neuromotora.</w:t>
      </w:r>
    </w:p>
    <w:p w14:paraId="45936E29" w14:textId="77777777" w:rsidR="002F5234" w:rsidRPr="002F5234" w:rsidRDefault="002F5234" w:rsidP="002F5234">
      <w:pPr>
        <w:pStyle w:val="Sinespaciado"/>
        <w:jc w:val="both"/>
        <w:rPr>
          <w:rFonts w:ascii="Arial" w:hAnsi="Arial" w:cs="Arial"/>
          <w:sz w:val="24"/>
          <w:szCs w:val="24"/>
        </w:rPr>
      </w:pPr>
    </w:p>
    <w:p w14:paraId="43F6012C" w14:textId="77777777" w:rsidR="002F5234" w:rsidRPr="002F5234" w:rsidRDefault="002F5234" w:rsidP="002F5234">
      <w:pPr>
        <w:pStyle w:val="Sinespaciado"/>
        <w:jc w:val="both"/>
        <w:rPr>
          <w:rFonts w:ascii="Arial" w:hAnsi="Arial" w:cs="Arial"/>
          <w:sz w:val="24"/>
          <w:szCs w:val="24"/>
        </w:rPr>
      </w:pPr>
      <w:r w:rsidRPr="002F5234">
        <w:rPr>
          <w:rFonts w:ascii="Arial" w:hAnsi="Arial" w:cs="Arial"/>
          <w:sz w:val="24"/>
          <w:szCs w:val="24"/>
        </w:rPr>
        <w:t>Para ello, la secretaria municipal de Desarrollo Social y Económico, Berenice Sosa Osorio, dijo que estas acciones son en beneficio de las personas con alguna discapacidad y/o enfermedad crónica degenerativa, y que por su situación de salud y de economía, no puedan trasladarse por sus propios medios a Centros de Salud y educativos en donde reciben alguna atención.</w:t>
      </w:r>
    </w:p>
    <w:p w14:paraId="4F97CC80" w14:textId="77777777" w:rsidR="002F5234" w:rsidRPr="002F5234" w:rsidRDefault="002F5234" w:rsidP="002F5234">
      <w:pPr>
        <w:pStyle w:val="Sinespaciado"/>
        <w:jc w:val="both"/>
        <w:rPr>
          <w:rFonts w:ascii="Arial" w:hAnsi="Arial" w:cs="Arial"/>
          <w:sz w:val="24"/>
          <w:szCs w:val="24"/>
        </w:rPr>
      </w:pPr>
    </w:p>
    <w:p w14:paraId="0D8D2A56" w14:textId="77777777" w:rsidR="002F5234" w:rsidRPr="002F5234" w:rsidRDefault="002F5234" w:rsidP="002F5234">
      <w:pPr>
        <w:pStyle w:val="Sinespaciado"/>
        <w:jc w:val="both"/>
        <w:rPr>
          <w:rFonts w:ascii="Arial" w:hAnsi="Arial" w:cs="Arial"/>
          <w:sz w:val="24"/>
          <w:szCs w:val="24"/>
        </w:rPr>
      </w:pPr>
      <w:r w:rsidRPr="002F5234">
        <w:rPr>
          <w:rFonts w:ascii="Arial" w:hAnsi="Arial" w:cs="Arial"/>
          <w:sz w:val="24"/>
          <w:szCs w:val="24"/>
        </w:rPr>
        <w:t>Explicó que las y los ciudadanos pueden obtener el beneficio hablando a los teléfonos 998-898-0908 y al 998-884-3000 para pedir información del apoyo, el cual puede proporcionarse a domicilio o acudir a donde se encuentra la unidad.</w:t>
      </w:r>
    </w:p>
    <w:p w14:paraId="7B9DE4EE" w14:textId="77777777" w:rsidR="002F5234" w:rsidRPr="002F5234" w:rsidRDefault="002F5234" w:rsidP="002F5234">
      <w:pPr>
        <w:pStyle w:val="Sinespaciado"/>
        <w:jc w:val="both"/>
        <w:rPr>
          <w:rFonts w:ascii="Arial" w:hAnsi="Arial" w:cs="Arial"/>
          <w:sz w:val="24"/>
          <w:szCs w:val="24"/>
        </w:rPr>
      </w:pPr>
    </w:p>
    <w:p w14:paraId="7364676F" w14:textId="77777777" w:rsidR="002F5234" w:rsidRPr="002F5234" w:rsidRDefault="002F5234" w:rsidP="002F5234">
      <w:pPr>
        <w:pStyle w:val="Sinespaciado"/>
        <w:jc w:val="both"/>
        <w:rPr>
          <w:rFonts w:ascii="Arial" w:hAnsi="Arial" w:cs="Arial"/>
          <w:sz w:val="24"/>
          <w:szCs w:val="24"/>
        </w:rPr>
      </w:pPr>
      <w:r w:rsidRPr="002F5234">
        <w:rPr>
          <w:rFonts w:ascii="Arial" w:hAnsi="Arial" w:cs="Arial"/>
          <w:sz w:val="24"/>
          <w:szCs w:val="24"/>
        </w:rPr>
        <w:t>Aseguró que el apoyo consiste en proporcionar como trasladarse a las y los benitojuarenses que viven en diferentes áreas urbanas, con apoyo de una unidad adaptada a sus necesidades, además de personal capacitado, buscando facilitar su traslado hacia ubicaciones específicas donde se les brinda continuidad terapéutica y diagnóstica dentro del municipio, de forma rápida, segura y cómoda.</w:t>
      </w:r>
    </w:p>
    <w:p w14:paraId="6DE0F998" w14:textId="77777777" w:rsidR="002F5234" w:rsidRPr="002F5234" w:rsidRDefault="002F5234" w:rsidP="002F5234">
      <w:pPr>
        <w:pStyle w:val="Sinespaciado"/>
        <w:jc w:val="both"/>
        <w:rPr>
          <w:rFonts w:ascii="Arial" w:hAnsi="Arial" w:cs="Arial"/>
          <w:sz w:val="24"/>
          <w:szCs w:val="24"/>
        </w:rPr>
      </w:pPr>
    </w:p>
    <w:p w14:paraId="6AD42830" w14:textId="3A1810F1" w:rsidR="002F5234" w:rsidRPr="002F5234" w:rsidRDefault="002F5234" w:rsidP="002F5234">
      <w:pPr>
        <w:pStyle w:val="Sinespaciado"/>
        <w:jc w:val="both"/>
        <w:rPr>
          <w:rFonts w:ascii="Arial" w:hAnsi="Arial" w:cs="Arial"/>
          <w:sz w:val="24"/>
          <w:szCs w:val="24"/>
        </w:rPr>
      </w:pPr>
      <w:r w:rsidRPr="002F5234">
        <w:rPr>
          <w:rFonts w:ascii="Arial" w:hAnsi="Arial" w:cs="Arial"/>
          <w:sz w:val="24"/>
          <w:szCs w:val="24"/>
        </w:rPr>
        <w:t>Por otra parte, informó que esta unidad será utilizada para el servicio del trasla</w:t>
      </w:r>
      <w:r>
        <w:rPr>
          <w:rFonts w:ascii="Arial" w:hAnsi="Arial" w:cs="Arial"/>
          <w:sz w:val="24"/>
          <w:szCs w:val="24"/>
        </w:rPr>
        <w:t>do de personas con discapacidad</w:t>
      </w:r>
      <w:r w:rsidRPr="002F5234">
        <w:rPr>
          <w:rFonts w:ascii="Arial" w:hAnsi="Arial" w:cs="Arial"/>
          <w:sz w:val="24"/>
          <w:szCs w:val="24"/>
        </w:rPr>
        <w:t xml:space="preserve"> </w:t>
      </w:r>
      <w:r w:rsidRPr="002F5234">
        <w:rPr>
          <w:rFonts w:ascii="Arial" w:hAnsi="Arial" w:cs="Arial"/>
          <w:sz w:val="24"/>
          <w:szCs w:val="24"/>
        </w:rPr>
        <w:t>niños</w:t>
      </w:r>
      <w:r w:rsidRPr="002F5234">
        <w:rPr>
          <w:rFonts w:ascii="Arial" w:hAnsi="Arial" w:cs="Arial"/>
          <w:sz w:val="24"/>
          <w:szCs w:val="24"/>
        </w:rPr>
        <w:t xml:space="preserve">, </w:t>
      </w:r>
      <w:r w:rsidRPr="002F5234">
        <w:rPr>
          <w:rFonts w:ascii="Arial" w:hAnsi="Arial" w:cs="Arial"/>
          <w:sz w:val="24"/>
          <w:szCs w:val="24"/>
        </w:rPr>
        <w:t>niñas</w:t>
      </w:r>
      <w:r w:rsidRPr="002F5234">
        <w:rPr>
          <w:rFonts w:ascii="Arial" w:hAnsi="Arial" w:cs="Arial"/>
          <w:sz w:val="24"/>
          <w:szCs w:val="24"/>
        </w:rPr>
        <w:t xml:space="preserve"> de cero a ocho </w:t>
      </w:r>
      <w:r w:rsidRPr="002F5234">
        <w:rPr>
          <w:rFonts w:ascii="Arial" w:hAnsi="Arial" w:cs="Arial"/>
          <w:sz w:val="24"/>
          <w:szCs w:val="24"/>
        </w:rPr>
        <w:t>años</w:t>
      </w:r>
      <w:r w:rsidRPr="002F5234">
        <w:rPr>
          <w:rFonts w:ascii="Arial" w:hAnsi="Arial" w:cs="Arial"/>
          <w:sz w:val="24"/>
          <w:szCs w:val="24"/>
        </w:rPr>
        <w:t xml:space="preserve"> de edad, así como adultos mayores a partir de los 70 </w:t>
      </w:r>
      <w:r w:rsidRPr="002F5234">
        <w:rPr>
          <w:rFonts w:ascii="Arial" w:hAnsi="Arial" w:cs="Arial"/>
          <w:sz w:val="24"/>
          <w:szCs w:val="24"/>
        </w:rPr>
        <w:t>años</w:t>
      </w:r>
      <w:r w:rsidRPr="002F5234">
        <w:rPr>
          <w:rFonts w:ascii="Arial" w:hAnsi="Arial" w:cs="Arial"/>
          <w:sz w:val="24"/>
          <w:szCs w:val="24"/>
        </w:rPr>
        <w:t xml:space="preserve"> que residan en este municipio. </w:t>
      </w:r>
    </w:p>
    <w:p w14:paraId="6816AFE6" w14:textId="77777777" w:rsidR="002F5234" w:rsidRPr="002F5234" w:rsidRDefault="002F5234" w:rsidP="002F5234">
      <w:pPr>
        <w:pStyle w:val="Sinespaciado"/>
        <w:jc w:val="both"/>
        <w:rPr>
          <w:rFonts w:ascii="Arial" w:hAnsi="Arial" w:cs="Arial"/>
          <w:sz w:val="24"/>
          <w:szCs w:val="24"/>
        </w:rPr>
      </w:pPr>
    </w:p>
    <w:p w14:paraId="4966EB23" w14:textId="77777777" w:rsidR="002F5234" w:rsidRPr="002F5234" w:rsidRDefault="002F5234" w:rsidP="002F5234">
      <w:pPr>
        <w:pStyle w:val="Sinespaciado"/>
        <w:jc w:val="both"/>
        <w:rPr>
          <w:rFonts w:ascii="Arial" w:hAnsi="Arial" w:cs="Arial"/>
          <w:sz w:val="24"/>
          <w:szCs w:val="24"/>
        </w:rPr>
      </w:pPr>
      <w:r w:rsidRPr="002F5234">
        <w:rPr>
          <w:rFonts w:ascii="Arial" w:hAnsi="Arial" w:cs="Arial"/>
          <w:sz w:val="24"/>
          <w:szCs w:val="24"/>
        </w:rPr>
        <w:t xml:space="preserve">Finalmente, la funcionaria municipal destacó que los principales motivos de los traslados son: rehabilitación física, educación especial, atención médica (sesiones de hemodiálisis y tratamientos oncológicos), consultas con especialidades médicas, estudios de laboratorio y/o gabinete. </w:t>
      </w:r>
    </w:p>
    <w:p w14:paraId="0C577CBA" w14:textId="77777777" w:rsidR="002F5234" w:rsidRPr="002F5234" w:rsidRDefault="002F5234" w:rsidP="002F5234">
      <w:pPr>
        <w:pStyle w:val="Sinespaciado"/>
        <w:jc w:val="both"/>
        <w:rPr>
          <w:rFonts w:ascii="Arial" w:hAnsi="Arial" w:cs="Arial"/>
          <w:sz w:val="24"/>
          <w:szCs w:val="24"/>
        </w:rPr>
      </w:pPr>
    </w:p>
    <w:p w14:paraId="250ADA29" w14:textId="39A821D1" w:rsidR="003C0004" w:rsidRPr="002F5234" w:rsidRDefault="002F5234" w:rsidP="002F5234">
      <w:pPr>
        <w:pStyle w:val="Sinespaciado"/>
        <w:jc w:val="center"/>
        <w:rPr>
          <w:rFonts w:ascii="Arial" w:hAnsi="Arial" w:cs="Arial"/>
          <w:sz w:val="24"/>
          <w:szCs w:val="24"/>
        </w:rPr>
      </w:pPr>
      <w:r w:rsidRPr="002F5234">
        <w:rPr>
          <w:rFonts w:ascii="Arial" w:hAnsi="Arial" w:cs="Arial"/>
          <w:sz w:val="24"/>
          <w:szCs w:val="24"/>
        </w:rPr>
        <w:t>*</w:t>
      </w:r>
      <w:r>
        <w:rPr>
          <w:rFonts w:ascii="Arial" w:hAnsi="Arial" w:cs="Arial"/>
          <w:sz w:val="24"/>
          <w:szCs w:val="24"/>
        </w:rPr>
        <w:t>*</w:t>
      </w:r>
      <w:r w:rsidRPr="002F5234">
        <w:rPr>
          <w:rFonts w:ascii="Arial" w:hAnsi="Arial" w:cs="Arial"/>
          <w:sz w:val="24"/>
          <w:szCs w:val="24"/>
        </w:rPr>
        <w:t>***</w:t>
      </w:r>
    </w:p>
    <w:sectPr w:rsidR="003C0004" w:rsidRPr="002F523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2D479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5234">
                            <w:rPr>
                              <w:rFonts w:cstheme="minorHAnsi"/>
                              <w:b/>
                              <w:bCs/>
                              <w:lang w:val="es-ES"/>
                            </w:rPr>
                            <w:t>2918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2D479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5234">
                      <w:rPr>
                        <w:rFonts w:cstheme="minorHAnsi"/>
                        <w:b/>
                        <w:bCs/>
                        <w:lang w:val="es-ES"/>
                      </w:rPr>
                      <w:t>2918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2F5234"/>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B6027"/>
    <w:rsid w:val="009C0DC7"/>
    <w:rsid w:val="009D2BE0"/>
    <w:rsid w:val="009D4A58"/>
    <w:rsid w:val="009E11F6"/>
    <w:rsid w:val="009F3EDD"/>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D05212"/>
    <w:rsid w:val="00D21BEA"/>
    <w:rsid w:val="00D23899"/>
    <w:rsid w:val="00D301AB"/>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2024-08-16T16:13:00Z</dcterms:created>
  <dcterms:modified xsi:type="dcterms:W3CDTF">2024-08-16T16:13:00Z</dcterms:modified>
</cp:coreProperties>
</file>